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F067FA" w14:textId="7DD1A8A0" w:rsidR="0086414C" w:rsidRDefault="0086414C" w:rsidP="0086414C">
      <w:pPr>
        <w:ind w:firstLine="720"/>
      </w:pPr>
      <w:r w:rsidRPr="0086414C">
        <w:t>Budge, S. L., Belcourt, S., Conniff, J., Parks, R., W. Pantalone, D., &amp; Katz-Wise, S. L. (2018). A Grounded Theory Study of the Development of Trans Youths’ Awareness of Coping with Gender Identity. </w:t>
      </w:r>
      <w:r w:rsidRPr="0086414C">
        <w:rPr>
          <w:i/>
          <w:iCs/>
        </w:rPr>
        <w:t>Journal of Child &amp; Family Studies</w:t>
      </w:r>
      <w:r w:rsidRPr="0086414C">
        <w:t>, </w:t>
      </w:r>
      <w:r w:rsidRPr="0086414C">
        <w:rPr>
          <w:i/>
          <w:iCs/>
        </w:rPr>
        <w:t>27</w:t>
      </w:r>
      <w:r w:rsidRPr="0086414C">
        <w:t xml:space="preserve">(9), 3048–3061. </w:t>
      </w:r>
      <w:hyperlink r:id="rId7" w:history="1">
        <w:r w:rsidRPr="0086414C">
          <w:rPr>
            <w:rStyle w:val="Hyperlink"/>
          </w:rPr>
          <w:t>https://doi-org.ezproxy.shsu.edu/10.1007/s10826-018-1136-y</w:t>
        </w:r>
      </w:hyperlink>
    </w:p>
    <w:p w14:paraId="6F3EF4EA" w14:textId="0C2FE493" w:rsidR="0086414C" w:rsidRDefault="0086414C" w:rsidP="0086414C">
      <w:r>
        <w:t xml:space="preserve">This article talks about </w:t>
      </w:r>
      <w:r w:rsidRPr="0086414C">
        <w:t>how trans youth cope with their gender identity remains relatively unknown.</w:t>
      </w:r>
      <w:r>
        <w:t xml:space="preserve"> So, they</w:t>
      </w:r>
      <w:r w:rsidRPr="0086414C">
        <w:t xml:space="preserve"> gather</w:t>
      </w:r>
      <w:r>
        <w:t>ed</w:t>
      </w:r>
      <w:r w:rsidRPr="0086414C">
        <w:t xml:space="preserve"> in-depth information about how trans youth described the developmental process of coping with factors that arise when youth are exploring their gender identity</w:t>
      </w:r>
      <w:r>
        <w:t>. They explain how the information they got were similar in all the subjects.</w:t>
      </w:r>
    </w:p>
    <w:p w14:paraId="36916BFC" w14:textId="2030D88D" w:rsidR="0004424D" w:rsidRDefault="001A0745" w:rsidP="0086414C">
      <w:pPr>
        <w:ind w:firstLine="720"/>
      </w:pPr>
      <w:proofErr w:type="spellStart"/>
      <w:r w:rsidRPr="001A0745">
        <w:t>Chengshi</w:t>
      </w:r>
      <w:proofErr w:type="spellEnd"/>
      <w:r w:rsidRPr="001A0745">
        <w:t xml:space="preserve"> </w:t>
      </w:r>
      <w:proofErr w:type="spellStart"/>
      <w:r w:rsidRPr="001A0745">
        <w:t>Shiu</w:t>
      </w:r>
      <w:proofErr w:type="spellEnd"/>
      <w:r w:rsidRPr="001A0745">
        <w:t>, Hyun-Jun Kim, &amp; Fredriksen-Goldsen, K. (2017). Health Care Engagement Among LGBT Older Adults: The Role of Depression Diagnosis and Symptomatology. </w:t>
      </w:r>
      <w:r w:rsidRPr="001A0745">
        <w:rPr>
          <w:i/>
          <w:iCs/>
        </w:rPr>
        <w:t>Gerontologist</w:t>
      </w:r>
      <w:r w:rsidRPr="001A0745">
        <w:t>, </w:t>
      </w:r>
      <w:r w:rsidRPr="001A0745">
        <w:rPr>
          <w:i/>
          <w:iCs/>
        </w:rPr>
        <w:t>57</w:t>
      </w:r>
      <w:r w:rsidRPr="001A0745">
        <w:t xml:space="preserve">, S105. Retrieved from </w:t>
      </w:r>
      <w:hyperlink r:id="rId8" w:history="1">
        <w:r w:rsidR="0086414C" w:rsidRPr="001A0745">
          <w:rPr>
            <w:rStyle w:val="Hyperlink"/>
          </w:rPr>
          <w:t>http://search.ebscohost.com.ezproxy.shsu.edu/login.aspx?direct=true&amp;db=edb&amp;AN=120757812&amp;site=eds-live&amp;scope=site</w:t>
        </w:r>
      </w:hyperlink>
    </w:p>
    <w:p w14:paraId="0DBB03E5" w14:textId="1AFDB050" w:rsidR="0004424D" w:rsidRDefault="0004424D" w:rsidP="0004424D">
      <w:r>
        <w:t xml:space="preserve">The purpose of this article was to inform people about the lack of knowledge about mental health issues within the LGBT community. Specifically, this article focuses on the 50 and up age group within the community. This article speaks on a lot of mental health </w:t>
      </w:r>
      <w:r w:rsidR="00FA6922">
        <w:t>issues,</w:t>
      </w:r>
      <w:r>
        <w:t xml:space="preserve"> but it stresses depression and how the elder part of the community should have more focus because they’re less likely to have healthcare access.</w:t>
      </w:r>
    </w:p>
    <w:p w14:paraId="0E9A3250" w14:textId="142CE0EA" w:rsidR="00691633" w:rsidRDefault="00691633" w:rsidP="0004424D">
      <w:r>
        <w:tab/>
      </w:r>
      <w:r w:rsidRPr="00691633">
        <w:t>Eisenberg, M., Gower, A., &amp; McMorris, B. (2016). Emotional Health of Lesbian, Gay, Bisexual and Questioning Bullies: Does It Differ from Straight Bullies? </w:t>
      </w:r>
      <w:r w:rsidRPr="00691633">
        <w:rPr>
          <w:i/>
          <w:iCs/>
        </w:rPr>
        <w:t>Journal of Youth &amp; Adolescence</w:t>
      </w:r>
      <w:r w:rsidRPr="00691633">
        <w:t>, </w:t>
      </w:r>
      <w:r w:rsidRPr="00691633">
        <w:rPr>
          <w:i/>
          <w:iCs/>
        </w:rPr>
        <w:t>45</w:t>
      </w:r>
      <w:r w:rsidRPr="00691633">
        <w:t xml:space="preserve">(1), 105. Retrieved from </w:t>
      </w:r>
      <w:hyperlink r:id="rId9" w:history="1">
        <w:r w:rsidRPr="00280BC5">
          <w:rPr>
            <w:rStyle w:val="Hyperlink"/>
          </w:rPr>
          <w:t>http://search.ebscohost.com.ezproxy.shsu.edu/login.aspx?direct=true&amp;db=edb&amp;AN=112043655&amp;site=eds-live&amp;scope=site</w:t>
        </w:r>
      </w:hyperlink>
    </w:p>
    <w:p w14:paraId="79ACA343" w14:textId="3094CCAE" w:rsidR="00691633" w:rsidRDefault="00691633" w:rsidP="0004424D">
      <w:r>
        <w:t xml:space="preserve">This article talks about mental and emotional </w:t>
      </w:r>
      <w:r w:rsidR="00FA6922">
        <w:t>health within the LGBT community and what affect bullies may have on that if any. A lot of people directly tie having mental/emotional health problems in with bullying especially when referencing the LGBT community. Well this article explains that bullying is a problem but its not directly intertwined with mental/ emotional health problems within the community.</w:t>
      </w:r>
    </w:p>
    <w:p w14:paraId="577CEAA1" w14:textId="29F4544C" w:rsidR="00334801" w:rsidRDefault="00334801" w:rsidP="0004424D">
      <w:r>
        <w:tab/>
      </w:r>
      <w:r w:rsidRPr="00334801">
        <w:t>Frost, D. M. (2017). The Benefits and Challenges of Health Disparities and Social Stress Frameworks for Research on Sexual and Gender Minority Health. </w:t>
      </w:r>
      <w:r w:rsidRPr="00334801">
        <w:rPr>
          <w:i/>
          <w:iCs/>
        </w:rPr>
        <w:t>Journal of Social Issues</w:t>
      </w:r>
      <w:r w:rsidRPr="00334801">
        <w:t>, </w:t>
      </w:r>
      <w:r w:rsidRPr="00334801">
        <w:rPr>
          <w:i/>
          <w:iCs/>
        </w:rPr>
        <w:t>73</w:t>
      </w:r>
      <w:r w:rsidRPr="00334801">
        <w:t xml:space="preserve">(3), 462. Retrieved from </w:t>
      </w:r>
      <w:hyperlink r:id="rId10" w:history="1">
        <w:r w:rsidRPr="00280BC5">
          <w:rPr>
            <w:rStyle w:val="Hyperlink"/>
          </w:rPr>
          <w:t>http://search.ebscohost.com.ezproxy.shsu.edu/login.aspx?direct=true&amp;db=edb&amp;AN=125258557&amp;site=eds-live&amp;scope=site</w:t>
        </w:r>
      </w:hyperlink>
    </w:p>
    <w:p w14:paraId="32169298" w14:textId="693DAF76" w:rsidR="00334801" w:rsidRDefault="00CC251F" w:rsidP="0004424D">
      <w:r>
        <w:t xml:space="preserve">This article is </w:t>
      </w:r>
      <w:r w:rsidR="00334801" w:rsidRPr="00334801">
        <w:t>on</w:t>
      </w:r>
      <w:r>
        <w:t xml:space="preserve"> how</w:t>
      </w:r>
      <w:r w:rsidR="00334801" w:rsidRPr="00334801">
        <w:t xml:space="preserve"> the </w:t>
      </w:r>
      <w:r w:rsidR="00334801" w:rsidRPr="00CC251F">
        <w:t>health</w:t>
      </w:r>
      <w:r w:rsidR="00334801" w:rsidRPr="00334801">
        <w:t> of sexual and gender minority populations has been predominantly framed within the context of </w:t>
      </w:r>
      <w:r w:rsidR="00334801" w:rsidRPr="00CC251F">
        <w:t>health</w:t>
      </w:r>
      <w:r w:rsidR="00334801" w:rsidRPr="00334801">
        <w:t> disparities and social stress</w:t>
      </w:r>
      <w:r>
        <w:t>.</w:t>
      </w:r>
    </w:p>
    <w:p w14:paraId="6906C547" w14:textId="0D76D091" w:rsidR="00DC71C6" w:rsidRDefault="00FA6922" w:rsidP="00DC71C6">
      <w:r>
        <w:tab/>
      </w:r>
      <w:proofErr w:type="spellStart"/>
      <w:r w:rsidR="00DC71C6" w:rsidRPr="00DC71C6">
        <w:t>Hatzenbuehler</w:t>
      </w:r>
      <w:proofErr w:type="spellEnd"/>
      <w:r w:rsidR="00DC71C6" w:rsidRPr="00DC71C6">
        <w:t>, M. L., Flores, A. R., &amp; Gates, G. J. (2017). Social Attitudes Regarding Same-Sex Marriage and LGBT Health Disparities: Results from a National Probability Sample. </w:t>
      </w:r>
      <w:r w:rsidR="00DC71C6" w:rsidRPr="00DC71C6">
        <w:rPr>
          <w:i/>
          <w:iCs/>
        </w:rPr>
        <w:t>Journal of Social Issues</w:t>
      </w:r>
      <w:r w:rsidR="00DC71C6" w:rsidRPr="00DC71C6">
        <w:t>, </w:t>
      </w:r>
      <w:r w:rsidR="00DC71C6" w:rsidRPr="00DC71C6">
        <w:rPr>
          <w:i/>
          <w:iCs/>
        </w:rPr>
        <w:t>73</w:t>
      </w:r>
      <w:r w:rsidR="00DC71C6" w:rsidRPr="00DC71C6">
        <w:t xml:space="preserve">(3), 508–528. </w:t>
      </w:r>
      <w:hyperlink r:id="rId11" w:history="1">
        <w:r w:rsidR="00DC71C6" w:rsidRPr="00280BC5">
          <w:rPr>
            <w:rStyle w:val="Hyperlink"/>
          </w:rPr>
          <w:t>https://doi-org.ezproxy.shsu.edu/10.1111/josi.122</w:t>
        </w:r>
        <w:r w:rsidR="00DC71C6" w:rsidRPr="00280BC5">
          <w:rPr>
            <w:rStyle w:val="Hyperlink"/>
          </w:rPr>
          <w:t>2</w:t>
        </w:r>
      </w:hyperlink>
    </w:p>
    <w:p w14:paraId="5A942330" w14:textId="5A75A264" w:rsidR="00334801" w:rsidRDefault="00DC71C6" w:rsidP="0004424D">
      <w:r>
        <w:lastRenderedPageBreak/>
        <w:t xml:space="preserve">This article is about the health consequences for the LGBT community. Directly how big of a part does same sex marriage play into the percentage of the mental health disparities within the community. In this article they survey the different dimensions of the community and their disparities to compare if any the amount of mental health disparities </w:t>
      </w:r>
      <w:r w:rsidR="00CC251F">
        <w:t>plays</w:t>
      </w:r>
      <w:r>
        <w:t xml:space="preserve"> against another.</w:t>
      </w:r>
    </w:p>
    <w:p w14:paraId="6DE3BB08" w14:textId="2E7F9CFD" w:rsidR="00CC251F" w:rsidRDefault="00CC251F" w:rsidP="00CC251F">
      <w:pPr>
        <w:ind w:firstLine="720"/>
      </w:pPr>
      <w:proofErr w:type="spellStart"/>
      <w:r w:rsidRPr="00CC251F">
        <w:t>Heiden</w:t>
      </w:r>
      <w:proofErr w:type="spellEnd"/>
      <w:r w:rsidRPr="00CC251F">
        <w:t xml:space="preserve">, R. K., Wiegand, A., Bono, D., &amp; </w:t>
      </w:r>
      <w:proofErr w:type="spellStart"/>
      <w:r w:rsidRPr="00CC251F">
        <w:t>Heiden-Rootes</w:t>
      </w:r>
      <w:proofErr w:type="spellEnd"/>
      <w:r w:rsidRPr="00CC251F">
        <w:t>, K. (2019). Sexual Minority Adults: A National Survey on Depression, Religious Fundamentalism, Parent Relationship Quality &amp; Acceptance. </w:t>
      </w:r>
      <w:r w:rsidRPr="00CC251F">
        <w:rPr>
          <w:i/>
          <w:iCs/>
        </w:rPr>
        <w:t>Journal of Marital &amp; Family Therapy</w:t>
      </w:r>
      <w:r w:rsidRPr="00CC251F">
        <w:t>, </w:t>
      </w:r>
      <w:r w:rsidRPr="00CC251F">
        <w:rPr>
          <w:i/>
          <w:iCs/>
        </w:rPr>
        <w:t>45</w:t>
      </w:r>
      <w:r w:rsidRPr="00CC251F">
        <w:t xml:space="preserve">(1), 106–119. </w:t>
      </w:r>
      <w:hyperlink r:id="rId12" w:history="1">
        <w:r w:rsidRPr="00CC251F">
          <w:rPr>
            <w:rStyle w:val="Hyperlink"/>
          </w:rPr>
          <w:t>https://doi-org.ezproxy.shsu.edu/10.1111/jmft.12323</w:t>
        </w:r>
      </w:hyperlink>
    </w:p>
    <w:p w14:paraId="6D84AA14" w14:textId="3838E955" w:rsidR="00CC251F" w:rsidRDefault="00CC251F" w:rsidP="00CC251F">
      <w:r>
        <w:t>This article talks about how s</w:t>
      </w:r>
      <w:r w:rsidRPr="00CC251F">
        <w:t>exual minority persons from religious families may experience low acceptance by parents, however, little is known about the relationship of religiosity and parent relationships on mental health into adulthood.</w:t>
      </w:r>
      <w:r>
        <w:t xml:space="preserve"> So, in this article they did a </w:t>
      </w:r>
      <w:r w:rsidRPr="00CC251F">
        <w:t>stud</w:t>
      </w:r>
      <w:r>
        <w:t>y</w:t>
      </w:r>
      <w:r w:rsidRPr="00CC251F">
        <w:t xml:space="preserve"> to test </w:t>
      </w:r>
      <w:r>
        <w:t>mental health in adulthood</w:t>
      </w:r>
      <w:r w:rsidRPr="00CC251F">
        <w:t xml:space="preserve"> based on religious fundamentalism, parent acceptance, and parent-child relationship quality.</w:t>
      </w:r>
    </w:p>
    <w:p w14:paraId="33469B2B" w14:textId="53540F09" w:rsidR="00D10AB9" w:rsidRDefault="00CC251F" w:rsidP="00CC251F">
      <w:r>
        <w:tab/>
      </w:r>
      <w:r w:rsidR="00D10AB9" w:rsidRPr="00D10AB9">
        <w:t>The Pros and of the 21st Century. (2017). </w:t>
      </w:r>
      <w:r w:rsidR="00D10AB9" w:rsidRPr="00D10AB9">
        <w:rPr>
          <w:i/>
          <w:iCs/>
        </w:rPr>
        <w:t>Congressional Digest</w:t>
      </w:r>
      <w:r w:rsidR="00D10AB9" w:rsidRPr="00D10AB9">
        <w:t>, </w:t>
      </w:r>
      <w:r w:rsidR="00D10AB9" w:rsidRPr="00D10AB9">
        <w:rPr>
          <w:i/>
          <w:iCs/>
        </w:rPr>
        <w:t>96</w:t>
      </w:r>
      <w:r w:rsidR="00D10AB9" w:rsidRPr="00D10AB9">
        <w:t xml:space="preserve">(2), 12–30. Retrieved from </w:t>
      </w:r>
      <w:hyperlink r:id="rId13" w:history="1">
        <w:r w:rsidR="00D10AB9" w:rsidRPr="00280BC5">
          <w:rPr>
            <w:rStyle w:val="Hyperlink"/>
          </w:rPr>
          <w:t>http://search.ebscohost.com.ezproxy.shsu.edu/login.aspx?direct=true&amp;db=a9h&amp;AN=120915764&amp;site=eds-live&amp;scope=site</w:t>
        </w:r>
      </w:hyperlink>
    </w:p>
    <w:p w14:paraId="5AD1AC54" w14:textId="6C9715E9" w:rsidR="00D10AB9" w:rsidRDefault="00D10AB9" w:rsidP="00CC251F">
      <w:r>
        <w:t xml:space="preserve">This article talks about </w:t>
      </w:r>
      <w:r w:rsidRPr="00D10AB9">
        <w:t>the importance of the 21st Century Cures Act in which it states the reformation of policy in mental health programs. </w:t>
      </w:r>
      <w:r>
        <w:t xml:space="preserve">It also talks about how to </w:t>
      </w:r>
      <w:r w:rsidRPr="00D10AB9">
        <w:t>fight the use of nonaddictive pain medicine opioid, development of medicine to help identify Alzheimer's disease, and introduction of a grant program that will help fight the use of opioid at home.</w:t>
      </w:r>
      <w:r>
        <w:t xml:space="preserve"> I think this is an important article because it’s good to </w:t>
      </w:r>
      <w:proofErr w:type="gramStart"/>
      <w:r>
        <w:t>look into</w:t>
      </w:r>
      <w:proofErr w:type="gramEnd"/>
      <w:r>
        <w:t xml:space="preserve"> health disparities faced by everyday humans to compare with that of the LGBT community.</w:t>
      </w:r>
    </w:p>
    <w:p w14:paraId="1C25DEFC" w14:textId="35B14A85" w:rsidR="0004424D" w:rsidRDefault="0004424D" w:rsidP="00CC251F">
      <w:pPr>
        <w:ind w:firstLine="720"/>
      </w:pPr>
      <w:proofErr w:type="spellStart"/>
      <w:r w:rsidRPr="0004424D">
        <w:t>Vendlinski</w:t>
      </w:r>
      <w:proofErr w:type="spellEnd"/>
      <w:r w:rsidRPr="0004424D">
        <w:t>, M., Simons, G., Yen, J., &amp; Larsen, S. (2018). Veterans’ attitudes towards discussing sexual practices and sexual orientation with therapists. </w:t>
      </w:r>
      <w:r w:rsidRPr="0004424D">
        <w:rPr>
          <w:i/>
          <w:iCs/>
        </w:rPr>
        <w:t>Journal of Military &amp; Veterans’ Health</w:t>
      </w:r>
      <w:r w:rsidRPr="0004424D">
        <w:t>, </w:t>
      </w:r>
      <w:r w:rsidRPr="0004424D">
        <w:rPr>
          <w:i/>
          <w:iCs/>
        </w:rPr>
        <w:t>26</w:t>
      </w:r>
      <w:r w:rsidRPr="0004424D">
        <w:t xml:space="preserve">(2), 10. Retrieved from </w:t>
      </w:r>
      <w:hyperlink r:id="rId14" w:history="1">
        <w:r w:rsidRPr="0004424D">
          <w:rPr>
            <w:rStyle w:val="Hyperlink"/>
          </w:rPr>
          <w:t>http://search.ebscohost.com.ezproxy.shsu.edu/login.aspx?direct=true&amp;db=edb&amp;AN=130981823&amp;site=eds-live&amp;scope=site</w:t>
        </w:r>
      </w:hyperlink>
    </w:p>
    <w:p w14:paraId="508C3950" w14:textId="77777777" w:rsidR="00CC251F" w:rsidRDefault="0004424D" w:rsidP="00CC251F">
      <w:pPr>
        <w:ind w:firstLine="720"/>
      </w:pPr>
      <w:r>
        <w:t xml:space="preserve">It is known for humans to have a problem admitting that they may have a mental health problem let alone sitting down and discussing that problem. Well that’s exactly what this article is about. </w:t>
      </w:r>
      <w:r w:rsidR="00691633">
        <w:t>Its a</w:t>
      </w:r>
      <w:r>
        <w:t xml:space="preserve">bout letting veterans explain how they feel about </w:t>
      </w:r>
      <w:proofErr w:type="gramStart"/>
      <w:r w:rsidR="00FA6922">
        <w:t>opening</w:t>
      </w:r>
      <w:r>
        <w:t xml:space="preserve"> </w:t>
      </w:r>
      <w:r w:rsidR="00FA6922">
        <w:t>up</w:t>
      </w:r>
      <w:proofErr w:type="gramEnd"/>
      <w:r w:rsidR="00FA6922">
        <w:t xml:space="preserve"> </w:t>
      </w:r>
      <w:r>
        <w:t>to someone about their sexuality and what all comes with that</w:t>
      </w:r>
      <w:r w:rsidR="00691633">
        <w:t xml:space="preserve"> and comprehending how that makes one feel as a society.</w:t>
      </w:r>
    </w:p>
    <w:p w14:paraId="22B3DFED" w14:textId="16E0FE65" w:rsidR="00334801" w:rsidRDefault="00334801" w:rsidP="00CC251F">
      <w:pPr>
        <w:ind w:firstLine="720"/>
      </w:pPr>
      <w:r w:rsidRPr="00334801">
        <w:t>Williams, S. L., &amp; Mann, A. K. (2017). Sexual and Gender Minority Health Disparities as a Social Issue: How Stigma and Intergroup Relations Can Explain and Reduce Health Disparities. </w:t>
      </w:r>
      <w:r w:rsidRPr="00334801">
        <w:rPr>
          <w:i/>
          <w:iCs/>
        </w:rPr>
        <w:t>Journal of Social Issues</w:t>
      </w:r>
      <w:r w:rsidRPr="00334801">
        <w:t>, </w:t>
      </w:r>
      <w:r w:rsidRPr="00334801">
        <w:rPr>
          <w:i/>
          <w:iCs/>
        </w:rPr>
        <w:t>73</w:t>
      </w:r>
      <w:r w:rsidRPr="00334801">
        <w:t xml:space="preserve">(3), 450. Retrieved from </w:t>
      </w:r>
      <w:hyperlink r:id="rId15" w:history="1">
        <w:r w:rsidRPr="00334801">
          <w:rPr>
            <w:rStyle w:val="Hyperlink"/>
          </w:rPr>
          <w:t>http://search.ebscohost.com.ezproxy.shsu.edu/login.aspx?direct=true&amp;db=edb&amp;AN=125258558&amp;site=eds-live&amp;scope=site</w:t>
        </w:r>
      </w:hyperlink>
    </w:p>
    <w:p w14:paraId="5D026828" w14:textId="4DFA6F95" w:rsidR="00334801" w:rsidRDefault="00334801" w:rsidP="00334801">
      <w:r>
        <w:t>In this article they explain how to reduce sexual and gender minority health disparities. They have looked up information to understand and ultimately reduce those health disparities. This article explains how they feel sexual and gender minorities experience mental and physical disparities brought on by discrimination and how they went about wanting to reduce it.</w:t>
      </w:r>
    </w:p>
    <w:p w14:paraId="220C4F7F" w14:textId="77777777" w:rsidR="00334801" w:rsidRDefault="00334801" w:rsidP="0004424D">
      <w:pPr>
        <w:ind w:firstLine="720"/>
      </w:pPr>
    </w:p>
    <w:p w14:paraId="04CA2F54" w14:textId="77777777" w:rsidR="00691633" w:rsidRPr="0004424D" w:rsidRDefault="00691633" w:rsidP="0004424D">
      <w:pPr>
        <w:ind w:firstLine="720"/>
      </w:pPr>
    </w:p>
    <w:p w14:paraId="5B4012A6" w14:textId="20E7948B" w:rsidR="00093544" w:rsidRDefault="00093544"/>
    <w:p w14:paraId="6F3A5C61" w14:textId="2CF6E4CF" w:rsidR="007E6750" w:rsidRDefault="007E6750" w:rsidP="007E6750"/>
    <w:p w14:paraId="16B49E83" w14:textId="77777777" w:rsidR="007E6750" w:rsidRPr="007E6750" w:rsidRDefault="007E6750" w:rsidP="007E6750">
      <w:bookmarkStart w:id="0" w:name="_GoBack"/>
      <w:bookmarkEnd w:id="0"/>
    </w:p>
    <w:sectPr w:rsidR="007E6750" w:rsidRPr="007E6750">
      <w:head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945B83" w14:textId="77777777" w:rsidR="006B5BC4" w:rsidRDefault="006B5BC4" w:rsidP="00DF7EBD">
      <w:pPr>
        <w:spacing w:after="0" w:line="240" w:lineRule="auto"/>
      </w:pPr>
      <w:r>
        <w:separator/>
      </w:r>
    </w:p>
  </w:endnote>
  <w:endnote w:type="continuationSeparator" w:id="0">
    <w:p w14:paraId="1E69B714" w14:textId="77777777" w:rsidR="006B5BC4" w:rsidRDefault="006B5BC4" w:rsidP="00DF7E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955BE6" w14:textId="77777777" w:rsidR="006B5BC4" w:rsidRDefault="006B5BC4" w:rsidP="00DF7EBD">
      <w:pPr>
        <w:spacing w:after="0" w:line="240" w:lineRule="auto"/>
      </w:pPr>
      <w:r>
        <w:separator/>
      </w:r>
    </w:p>
  </w:footnote>
  <w:footnote w:type="continuationSeparator" w:id="0">
    <w:p w14:paraId="74361AD4" w14:textId="77777777" w:rsidR="006B5BC4" w:rsidRDefault="006B5BC4" w:rsidP="00DF7E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aps/>
        <w:color w:val="44546A" w:themeColor="text2"/>
        <w:sz w:val="20"/>
        <w:szCs w:val="20"/>
      </w:rPr>
      <w:alias w:val="Author"/>
      <w:tag w:val=""/>
      <w:id w:val="-1701008461"/>
      <w:placeholder>
        <w:docPart w:val="5ECABE92A6DC423D90E3431B8CB90902"/>
      </w:placeholder>
      <w:dataBinding w:prefixMappings="xmlns:ns0='http://purl.org/dc/elements/1.1/' xmlns:ns1='http://schemas.openxmlformats.org/package/2006/metadata/core-properties' " w:xpath="/ns1:coreProperties[1]/ns0:creator[1]" w:storeItemID="{6C3C8BC8-F283-45AE-878A-BAB7291924A1}"/>
      <w:text/>
    </w:sdtPr>
    <w:sdtContent>
      <w:p w14:paraId="11CDF543" w14:textId="7C07D1AB" w:rsidR="00DF7EBD" w:rsidRDefault="00DF7EBD">
        <w:pPr>
          <w:pStyle w:val="Header"/>
          <w:jc w:val="right"/>
          <w:rPr>
            <w:caps/>
            <w:color w:val="44546A" w:themeColor="text2"/>
            <w:sz w:val="20"/>
            <w:szCs w:val="20"/>
          </w:rPr>
        </w:pPr>
        <w:r>
          <w:rPr>
            <w:caps/>
            <w:color w:val="44546A" w:themeColor="text2"/>
            <w:sz w:val="20"/>
            <w:szCs w:val="20"/>
          </w:rPr>
          <w:t>dominique brown</w:t>
        </w:r>
      </w:p>
    </w:sdtContent>
  </w:sdt>
  <w:p w14:paraId="2546D5E5" w14:textId="3E123834" w:rsidR="00DF7EBD" w:rsidRDefault="00DF7EBD">
    <w:pPr>
      <w:pStyle w:val="Header"/>
      <w:jc w:val="right"/>
      <w:rPr>
        <w:caps/>
        <w:color w:val="44546A" w:themeColor="text2"/>
        <w:sz w:val="20"/>
        <w:szCs w:val="20"/>
      </w:rPr>
    </w:pPr>
    <w:sdt>
      <w:sdtPr>
        <w:rPr>
          <w:caps/>
          <w:color w:val="44546A" w:themeColor="text2"/>
          <w:sz w:val="20"/>
          <w:szCs w:val="20"/>
        </w:rPr>
        <w:alias w:val="Date"/>
        <w:tag w:val="Date"/>
        <w:id w:val="-304078227"/>
        <w:placeholder>
          <w:docPart w:val="87C1F1C67F0D4985BF103C796BE3EBC9"/>
        </w:placeholder>
        <w:dataBinding w:prefixMappings="xmlns:ns0='http://schemas.microsoft.com/office/2006/coverPageProps' " w:xpath="/ns0:CoverPageProperties[1]/ns0:PublishDate[1]" w:storeItemID="{55AF091B-3C7A-41E3-B477-F2FDAA23CFDA}"/>
        <w:date>
          <w:dateFormat w:val="M/d/yy"/>
          <w:lid w:val="en-US"/>
          <w:storeMappedDataAs w:val="dateTime"/>
          <w:calendar w:val="gregorian"/>
        </w:date>
      </w:sdtPr>
      <w:sdtContent>
        <w:r>
          <w:rPr>
            <w:caps/>
            <w:color w:val="44546A" w:themeColor="text2"/>
            <w:sz w:val="20"/>
            <w:szCs w:val="20"/>
          </w:rPr>
          <w:t xml:space="preserve">September </w:t>
        </w:r>
      </w:sdtContent>
    </w:sdt>
    <w:r>
      <w:rPr>
        <w:caps/>
        <w:color w:val="44546A" w:themeColor="text2"/>
        <w:sz w:val="20"/>
        <w:szCs w:val="20"/>
      </w:rPr>
      <w:t>10, 2019</w:t>
    </w:r>
  </w:p>
  <w:p w14:paraId="298881C4" w14:textId="2222D177" w:rsidR="00DF7EBD" w:rsidRDefault="00DF7EBD">
    <w:pPr>
      <w:pStyle w:val="Header"/>
      <w:jc w:val="center"/>
      <w:rPr>
        <w:color w:val="44546A" w:themeColor="text2"/>
        <w:sz w:val="20"/>
        <w:szCs w:val="20"/>
      </w:rPr>
    </w:pPr>
    <w:sdt>
      <w:sdtPr>
        <w:rPr>
          <w:caps/>
          <w:color w:val="44546A" w:themeColor="text2"/>
          <w:sz w:val="20"/>
          <w:szCs w:val="20"/>
        </w:rPr>
        <w:alias w:val="Title"/>
        <w:tag w:val=""/>
        <w:id w:val="-484788024"/>
        <w:placeholder>
          <w:docPart w:val="CF28CBB111CC4329B044B0F7403B6EED"/>
        </w:placeholder>
        <w:dataBinding w:prefixMappings="xmlns:ns0='http://purl.org/dc/elements/1.1/' xmlns:ns1='http://schemas.openxmlformats.org/package/2006/metadata/core-properties' " w:xpath="/ns1:coreProperties[1]/ns0:title[1]" w:storeItemID="{6C3C8BC8-F283-45AE-878A-BAB7291924A1}"/>
        <w:text/>
      </w:sdtPr>
      <w:sdtEndPr>
        <w:rPr>
          <w:caps w:val="0"/>
        </w:rPr>
      </w:sdtEndPr>
      <w:sdtContent>
        <w:r>
          <w:rPr>
            <w:caps/>
            <w:color w:val="44546A" w:themeColor="text2"/>
            <w:sz w:val="20"/>
            <w:szCs w:val="20"/>
          </w:rPr>
          <w:t xml:space="preserve">Annotated biblography </w:t>
        </w:r>
      </w:sdtContent>
    </w:sdt>
  </w:p>
  <w:p w14:paraId="018523B1" w14:textId="77777777" w:rsidR="00DF7EBD" w:rsidRDefault="00DF7E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EBD"/>
    <w:rsid w:val="0004424D"/>
    <w:rsid w:val="00093544"/>
    <w:rsid w:val="001A0745"/>
    <w:rsid w:val="00334801"/>
    <w:rsid w:val="00691633"/>
    <w:rsid w:val="006B5BC4"/>
    <w:rsid w:val="007E6750"/>
    <w:rsid w:val="0086414C"/>
    <w:rsid w:val="00CC251F"/>
    <w:rsid w:val="00D10AB9"/>
    <w:rsid w:val="00DC71C6"/>
    <w:rsid w:val="00DF7EBD"/>
    <w:rsid w:val="00FA6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C1445"/>
  <w15:chartTrackingRefBased/>
  <w15:docId w15:val="{2F8C3F4A-BD78-4093-96E4-078DA93BE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7E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7EBD"/>
  </w:style>
  <w:style w:type="paragraph" w:styleId="Footer">
    <w:name w:val="footer"/>
    <w:basedOn w:val="Normal"/>
    <w:link w:val="FooterChar"/>
    <w:uiPriority w:val="99"/>
    <w:unhideWhenUsed/>
    <w:rsid w:val="00DF7E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7EBD"/>
  </w:style>
  <w:style w:type="character" w:styleId="PlaceholderText">
    <w:name w:val="Placeholder Text"/>
    <w:basedOn w:val="DefaultParagraphFont"/>
    <w:uiPriority w:val="99"/>
    <w:semiHidden/>
    <w:rsid w:val="00DF7EBD"/>
    <w:rPr>
      <w:color w:val="808080"/>
    </w:rPr>
  </w:style>
  <w:style w:type="character" w:styleId="Hyperlink">
    <w:name w:val="Hyperlink"/>
    <w:basedOn w:val="DefaultParagraphFont"/>
    <w:uiPriority w:val="99"/>
    <w:unhideWhenUsed/>
    <w:rsid w:val="001A0745"/>
    <w:rPr>
      <w:color w:val="0563C1" w:themeColor="hyperlink"/>
      <w:u w:val="single"/>
    </w:rPr>
  </w:style>
  <w:style w:type="character" w:styleId="UnresolvedMention">
    <w:name w:val="Unresolved Mention"/>
    <w:basedOn w:val="DefaultParagraphFont"/>
    <w:uiPriority w:val="99"/>
    <w:semiHidden/>
    <w:unhideWhenUsed/>
    <w:rsid w:val="001A07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266262">
      <w:bodyDiv w:val="1"/>
      <w:marLeft w:val="0"/>
      <w:marRight w:val="0"/>
      <w:marTop w:val="0"/>
      <w:marBottom w:val="0"/>
      <w:divBdr>
        <w:top w:val="none" w:sz="0" w:space="0" w:color="auto"/>
        <w:left w:val="none" w:sz="0" w:space="0" w:color="auto"/>
        <w:bottom w:val="none" w:sz="0" w:space="0" w:color="auto"/>
        <w:right w:val="none" w:sz="0" w:space="0" w:color="auto"/>
      </w:divBdr>
      <w:divsChild>
        <w:div w:id="1014845155">
          <w:marLeft w:val="0"/>
          <w:marRight w:val="0"/>
          <w:marTop w:val="0"/>
          <w:marBottom w:val="0"/>
          <w:divBdr>
            <w:top w:val="none" w:sz="0" w:space="0" w:color="auto"/>
            <w:left w:val="none" w:sz="0" w:space="0" w:color="auto"/>
            <w:bottom w:val="none" w:sz="0" w:space="0" w:color="auto"/>
            <w:right w:val="none" w:sz="0" w:space="0" w:color="auto"/>
          </w:divBdr>
        </w:div>
      </w:divsChild>
    </w:div>
    <w:div w:id="164177128">
      <w:bodyDiv w:val="1"/>
      <w:marLeft w:val="0"/>
      <w:marRight w:val="0"/>
      <w:marTop w:val="0"/>
      <w:marBottom w:val="0"/>
      <w:divBdr>
        <w:top w:val="none" w:sz="0" w:space="0" w:color="auto"/>
        <w:left w:val="none" w:sz="0" w:space="0" w:color="auto"/>
        <w:bottom w:val="none" w:sz="0" w:space="0" w:color="auto"/>
        <w:right w:val="none" w:sz="0" w:space="0" w:color="auto"/>
      </w:divBdr>
      <w:divsChild>
        <w:div w:id="734012842">
          <w:marLeft w:val="0"/>
          <w:marRight w:val="0"/>
          <w:marTop w:val="0"/>
          <w:marBottom w:val="0"/>
          <w:divBdr>
            <w:top w:val="none" w:sz="0" w:space="0" w:color="auto"/>
            <w:left w:val="none" w:sz="0" w:space="0" w:color="auto"/>
            <w:bottom w:val="none" w:sz="0" w:space="0" w:color="auto"/>
            <w:right w:val="none" w:sz="0" w:space="0" w:color="auto"/>
          </w:divBdr>
        </w:div>
      </w:divsChild>
    </w:div>
    <w:div w:id="184905620">
      <w:bodyDiv w:val="1"/>
      <w:marLeft w:val="0"/>
      <w:marRight w:val="0"/>
      <w:marTop w:val="0"/>
      <w:marBottom w:val="0"/>
      <w:divBdr>
        <w:top w:val="none" w:sz="0" w:space="0" w:color="auto"/>
        <w:left w:val="none" w:sz="0" w:space="0" w:color="auto"/>
        <w:bottom w:val="none" w:sz="0" w:space="0" w:color="auto"/>
        <w:right w:val="none" w:sz="0" w:space="0" w:color="auto"/>
      </w:divBdr>
      <w:divsChild>
        <w:div w:id="442724764">
          <w:marLeft w:val="0"/>
          <w:marRight w:val="0"/>
          <w:marTop w:val="0"/>
          <w:marBottom w:val="0"/>
          <w:divBdr>
            <w:top w:val="none" w:sz="0" w:space="0" w:color="auto"/>
            <w:left w:val="none" w:sz="0" w:space="0" w:color="auto"/>
            <w:bottom w:val="none" w:sz="0" w:space="0" w:color="auto"/>
            <w:right w:val="none" w:sz="0" w:space="0" w:color="auto"/>
          </w:divBdr>
        </w:div>
      </w:divsChild>
    </w:div>
    <w:div w:id="968824866">
      <w:bodyDiv w:val="1"/>
      <w:marLeft w:val="0"/>
      <w:marRight w:val="0"/>
      <w:marTop w:val="0"/>
      <w:marBottom w:val="0"/>
      <w:divBdr>
        <w:top w:val="none" w:sz="0" w:space="0" w:color="auto"/>
        <w:left w:val="none" w:sz="0" w:space="0" w:color="auto"/>
        <w:bottom w:val="none" w:sz="0" w:space="0" w:color="auto"/>
        <w:right w:val="none" w:sz="0" w:space="0" w:color="auto"/>
      </w:divBdr>
      <w:divsChild>
        <w:div w:id="910890744">
          <w:marLeft w:val="0"/>
          <w:marRight w:val="0"/>
          <w:marTop w:val="0"/>
          <w:marBottom w:val="0"/>
          <w:divBdr>
            <w:top w:val="none" w:sz="0" w:space="0" w:color="auto"/>
            <w:left w:val="none" w:sz="0" w:space="0" w:color="auto"/>
            <w:bottom w:val="none" w:sz="0" w:space="0" w:color="auto"/>
            <w:right w:val="none" w:sz="0" w:space="0" w:color="auto"/>
          </w:divBdr>
        </w:div>
      </w:divsChild>
    </w:div>
    <w:div w:id="1324897829">
      <w:bodyDiv w:val="1"/>
      <w:marLeft w:val="0"/>
      <w:marRight w:val="0"/>
      <w:marTop w:val="0"/>
      <w:marBottom w:val="0"/>
      <w:divBdr>
        <w:top w:val="none" w:sz="0" w:space="0" w:color="auto"/>
        <w:left w:val="none" w:sz="0" w:space="0" w:color="auto"/>
        <w:bottom w:val="none" w:sz="0" w:space="0" w:color="auto"/>
        <w:right w:val="none" w:sz="0" w:space="0" w:color="auto"/>
      </w:divBdr>
      <w:divsChild>
        <w:div w:id="1476681637">
          <w:marLeft w:val="0"/>
          <w:marRight w:val="0"/>
          <w:marTop w:val="0"/>
          <w:marBottom w:val="0"/>
          <w:divBdr>
            <w:top w:val="none" w:sz="0" w:space="0" w:color="auto"/>
            <w:left w:val="none" w:sz="0" w:space="0" w:color="auto"/>
            <w:bottom w:val="none" w:sz="0" w:space="0" w:color="auto"/>
            <w:right w:val="none" w:sz="0" w:space="0" w:color="auto"/>
          </w:divBdr>
        </w:div>
      </w:divsChild>
    </w:div>
    <w:div w:id="1428304501">
      <w:bodyDiv w:val="1"/>
      <w:marLeft w:val="0"/>
      <w:marRight w:val="0"/>
      <w:marTop w:val="0"/>
      <w:marBottom w:val="0"/>
      <w:divBdr>
        <w:top w:val="none" w:sz="0" w:space="0" w:color="auto"/>
        <w:left w:val="none" w:sz="0" w:space="0" w:color="auto"/>
        <w:bottom w:val="none" w:sz="0" w:space="0" w:color="auto"/>
        <w:right w:val="none" w:sz="0" w:space="0" w:color="auto"/>
      </w:divBdr>
      <w:divsChild>
        <w:div w:id="837623542">
          <w:marLeft w:val="0"/>
          <w:marRight w:val="0"/>
          <w:marTop w:val="0"/>
          <w:marBottom w:val="0"/>
          <w:divBdr>
            <w:top w:val="none" w:sz="0" w:space="0" w:color="auto"/>
            <w:left w:val="none" w:sz="0" w:space="0" w:color="auto"/>
            <w:bottom w:val="none" w:sz="0" w:space="0" w:color="auto"/>
            <w:right w:val="none" w:sz="0" w:space="0" w:color="auto"/>
          </w:divBdr>
        </w:div>
      </w:divsChild>
    </w:div>
    <w:div w:id="1467967069">
      <w:bodyDiv w:val="1"/>
      <w:marLeft w:val="0"/>
      <w:marRight w:val="0"/>
      <w:marTop w:val="0"/>
      <w:marBottom w:val="0"/>
      <w:divBdr>
        <w:top w:val="none" w:sz="0" w:space="0" w:color="auto"/>
        <w:left w:val="none" w:sz="0" w:space="0" w:color="auto"/>
        <w:bottom w:val="none" w:sz="0" w:space="0" w:color="auto"/>
        <w:right w:val="none" w:sz="0" w:space="0" w:color="auto"/>
      </w:divBdr>
      <w:divsChild>
        <w:div w:id="2045786095">
          <w:marLeft w:val="0"/>
          <w:marRight w:val="0"/>
          <w:marTop w:val="0"/>
          <w:marBottom w:val="0"/>
          <w:divBdr>
            <w:top w:val="none" w:sz="0" w:space="0" w:color="auto"/>
            <w:left w:val="none" w:sz="0" w:space="0" w:color="auto"/>
            <w:bottom w:val="none" w:sz="0" w:space="0" w:color="auto"/>
            <w:right w:val="none" w:sz="0" w:space="0" w:color="auto"/>
          </w:divBdr>
        </w:div>
      </w:divsChild>
    </w:div>
    <w:div w:id="1551459817">
      <w:bodyDiv w:val="1"/>
      <w:marLeft w:val="0"/>
      <w:marRight w:val="0"/>
      <w:marTop w:val="0"/>
      <w:marBottom w:val="0"/>
      <w:divBdr>
        <w:top w:val="none" w:sz="0" w:space="0" w:color="auto"/>
        <w:left w:val="none" w:sz="0" w:space="0" w:color="auto"/>
        <w:bottom w:val="none" w:sz="0" w:space="0" w:color="auto"/>
        <w:right w:val="none" w:sz="0" w:space="0" w:color="auto"/>
      </w:divBdr>
      <w:divsChild>
        <w:div w:id="397363171">
          <w:marLeft w:val="0"/>
          <w:marRight w:val="0"/>
          <w:marTop w:val="0"/>
          <w:marBottom w:val="0"/>
          <w:divBdr>
            <w:top w:val="none" w:sz="0" w:space="0" w:color="auto"/>
            <w:left w:val="none" w:sz="0" w:space="0" w:color="auto"/>
            <w:bottom w:val="none" w:sz="0" w:space="0" w:color="auto"/>
            <w:right w:val="none" w:sz="0" w:space="0" w:color="auto"/>
          </w:divBdr>
        </w:div>
      </w:divsChild>
    </w:div>
    <w:div w:id="1665860236">
      <w:bodyDiv w:val="1"/>
      <w:marLeft w:val="0"/>
      <w:marRight w:val="0"/>
      <w:marTop w:val="0"/>
      <w:marBottom w:val="0"/>
      <w:divBdr>
        <w:top w:val="none" w:sz="0" w:space="0" w:color="auto"/>
        <w:left w:val="none" w:sz="0" w:space="0" w:color="auto"/>
        <w:bottom w:val="none" w:sz="0" w:space="0" w:color="auto"/>
        <w:right w:val="none" w:sz="0" w:space="0" w:color="auto"/>
      </w:divBdr>
      <w:divsChild>
        <w:div w:id="1381394852">
          <w:marLeft w:val="0"/>
          <w:marRight w:val="0"/>
          <w:marTop w:val="0"/>
          <w:marBottom w:val="0"/>
          <w:divBdr>
            <w:top w:val="none" w:sz="0" w:space="0" w:color="auto"/>
            <w:left w:val="none" w:sz="0" w:space="0" w:color="auto"/>
            <w:bottom w:val="none" w:sz="0" w:space="0" w:color="auto"/>
            <w:right w:val="none" w:sz="0" w:space="0" w:color="auto"/>
          </w:divBdr>
        </w:div>
      </w:divsChild>
    </w:div>
    <w:div w:id="1790932722">
      <w:bodyDiv w:val="1"/>
      <w:marLeft w:val="0"/>
      <w:marRight w:val="0"/>
      <w:marTop w:val="0"/>
      <w:marBottom w:val="0"/>
      <w:divBdr>
        <w:top w:val="none" w:sz="0" w:space="0" w:color="auto"/>
        <w:left w:val="none" w:sz="0" w:space="0" w:color="auto"/>
        <w:bottom w:val="none" w:sz="0" w:space="0" w:color="auto"/>
        <w:right w:val="none" w:sz="0" w:space="0" w:color="auto"/>
      </w:divBdr>
      <w:divsChild>
        <w:div w:id="13736495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ch.ebscohost.com.ezproxy.shsu.edu/login.aspx?direct=true&amp;db=edb&amp;AN=120757812&amp;site=eds-live&amp;scope=site" TargetMode="External"/><Relationship Id="rId13" Type="http://schemas.openxmlformats.org/officeDocument/2006/relationships/hyperlink" Target="http://search.ebscohost.com.ezproxy.shsu.edu/login.aspx?direct=true&amp;db=a9h&amp;AN=120915764&amp;site=eds-live&amp;scope=site" TargetMode="Externa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s://doi-org.ezproxy.shsu.edu/10.1007/s10826-018-1136-y" TargetMode="External"/><Relationship Id="rId12" Type="http://schemas.openxmlformats.org/officeDocument/2006/relationships/hyperlink" Target="https://doi-org.ezproxy.shsu.edu/10.1111/jmft.12323"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oi-org.ezproxy.shsu.edu/10.1111/josi.1222" TargetMode="External"/><Relationship Id="rId5" Type="http://schemas.openxmlformats.org/officeDocument/2006/relationships/footnotes" Target="footnotes.xml"/><Relationship Id="rId15" Type="http://schemas.openxmlformats.org/officeDocument/2006/relationships/hyperlink" Target="http://search.ebscohost.com.ezproxy.shsu.edu/login.aspx?direct=true&amp;db=edb&amp;AN=125258558&amp;site=eds-live&amp;scope=site" TargetMode="External"/><Relationship Id="rId10" Type="http://schemas.openxmlformats.org/officeDocument/2006/relationships/hyperlink" Target="http://search.ebscohost.com.ezproxy.shsu.edu/login.aspx?direct=true&amp;db=edb&amp;AN=125258557&amp;site=eds-live&amp;scope=sit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arch.ebscohost.com.ezproxy.shsu.edu/login.aspx?direct=true&amp;db=edb&amp;AN=112043655&amp;site=eds-live&amp;scope=site" TargetMode="External"/><Relationship Id="rId14" Type="http://schemas.openxmlformats.org/officeDocument/2006/relationships/hyperlink" Target="http://search.ebscohost.com.ezproxy.shsu.edu/login.aspx?direct=true&amp;db=edb&amp;AN=130981823&amp;site=eds-live&amp;scope=sit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ECABE92A6DC423D90E3431B8CB90902"/>
        <w:category>
          <w:name w:val="General"/>
          <w:gallery w:val="placeholder"/>
        </w:category>
        <w:types>
          <w:type w:val="bbPlcHdr"/>
        </w:types>
        <w:behaviors>
          <w:behavior w:val="content"/>
        </w:behaviors>
        <w:guid w:val="{DCF6AF64-16B8-4E46-BACC-C0F589C68966}"/>
      </w:docPartPr>
      <w:docPartBody>
        <w:p w:rsidR="00000000" w:rsidRDefault="00FB05F6" w:rsidP="00FB05F6">
          <w:pPr>
            <w:pStyle w:val="5ECABE92A6DC423D90E3431B8CB90902"/>
          </w:pPr>
          <w:r>
            <w:rPr>
              <w:rStyle w:val="PlaceholderText"/>
            </w:rPr>
            <w:t>[Author name]</w:t>
          </w:r>
        </w:p>
      </w:docPartBody>
    </w:docPart>
    <w:docPart>
      <w:docPartPr>
        <w:name w:val="87C1F1C67F0D4985BF103C796BE3EBC9"/>
        <w:category>
          <w:name w:val="General"/>
          <w:gallery w:val="placeholder"/>
        </w:category>
        <w:types>
          <w:type w:val="bbPlcHdr"/>
        </w:types>
        <w:behaviors>
          <w:behavior w:val="content"/>
        </w:behaviors>
        <w:guid w:val="{B8D528CD-5D4F-4161-8D26-81ED527D59B8}"/>
      </w:docPartPr>
      <w:docPartBody>
        <w:p w:rsidR="00000000" w:rsidRDefault="00FB05F6" w:rsidP="00FB05F6">
          <w:pPr>
            <w:pStyle w:val="87C1F1C67F0D4985BF103C796BE3EBC9"/>
          </w:pPr>
          <w:r>
            <w:rPr>
              <w:rStyle w:val="PlaceholderText"/>
            </w:rPr>
            <w:t>[Date]</w:t>
          </w:r>
        </w:p>
      </w:docPartBody>
    </w:docPart>
    <w:docPart>
      <w:docPartPr>
        <w:name w:val="CF28CBB111CC4329B044B0F7403B6EED"/>
        <w:category>
          <w:name w:val="General"/>
          <w:gallery w:val="placeholder"/>
        </w:category>
        <w:types>
          <w:type w:val="bbPlcHdr"/>
        </w:types>
        <w:behaviors>
          <w:behavior w:val="content"/>
        </w:behaviors>
        <w:guid w:val="{00D0847C-0234-41AC-AB1D-9E4549540BDC}"/>
      </w:docPartPr>
      <w:docPartBody>
        <w:p w:rsidR="00000000" w:rsidRDefault="00FB05F6" w:rsidP="00FB05F6">
          <w:pPr>
            <w:pStyle w:val="CF28CBB111CC4329B044B0F7403B6EED"/>
          </w:pPr>
          <w:r>
            <w:rPr>
              <w:color w:val="44546A" w:themeColor="text2"/>
              <w:sz w:val="20"/>
              <w:szCs w:val="2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5F6"/>
    <w:rsid w:val="00A03EB6"/>
    <w:rsid w:val="00FB0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B05F6"/>
    <w:rPr>
      <w:color w:val="808080"/>
    </w:rPr>
  </w:style>
  <w:style w:type="paragraph" w:customStyle="1" w:styleId="5ECABE92A6DC423D90E3431B8CB90902">
    <w:name w:val="5ECABE92A6DC423D90E3431B8CB90902"/>
    <w:rsid w:val="00FB05F6"/>
  </w:style>
  <w:style w:type="paragraph" w:customStyle="1" w:styleId="87C1F1C67F0D4985BF103C796BE3EBC9">
    <w:name w:val="87C1F1C67F0D4985BF103C796BE3EBC9"/>
    <w:rsid w:val="00FB05F6"/>
  </w:style>
  <w:style w:type="paragraph" w:customStyle="1" w:styleId="CF28CBB111CC4329B044B0F7403B6EED">
    <w:name w:val="CF28CBB111CC4329B044B0F7403B6EED"/>
    <w:rsid w:val="00FB05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September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3</Pages>
  <Words>1061</Words>
  <Characters>6050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Annotated biblography</vt:lpstr>
    </vt:vector>
  </TitlesOfParts>
  <Company/>
  <LinksUpToDate>false</LinksUpToDate>
  <CharactersWithSpaces>7097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biblography</dc:title>
  <dc:subject/>
  <dc:creator>dominique brown</dc:creator>
  <cp:keywords/>
  <dc:description/>
  <cp:lastModifiedBy>dominique brown</cp:lastModifiedBy>
  <cp:revision>2</cp:revision>
  <dcterms:created xsi:type="dcterms:W3CDTF">2019-09-10T01:47:00Z</dcterms:created>
  <dcterms:modified xsi:type="dcterms:W3CDTF">2019-09-10T04:06:00Z</dcterms:modified>
</cp:coreProperties>
</file>